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08EB" w:rsidRPr="00D36F4C" w:rsidRDefault="007B61D4">
      <w:pPr>
        <w:rPr>
          <w:rFonts w:ascii="Times New Roman" w:hAnsi="Times New Roman" w:cs="Times New Roman"/>
          <w:szCs w:val="20"/>
        </w:rPr>
      </w:pPr>
      <w:r w:rsidRPr="00D36F4C">
        <w:rPr>
          <w:rFonts w:ascii="Times New Roman" w:hAnsi="Times New Roman" w:cs="Times New Roman"/>
          <w:noProof/>
          <w:szCs w:val="20"/>
          <w:lang w:eastAsia="ru-RU" w:bidi="ar-SA"/>
        </w:rPr>
        <w:drawing>
          <wp:anchor distT="0" distB="0" distL="18415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-88265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2" t="-51" r="-22" b="-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4"/>
        <w:gridCol w:w="3054"/>
        <w:gridCol w:w="1594"/>
        <w:gridCol w:w="3564"/>
      </w:tblGrid>
      <w:tr w:rsidR="00BF08EB" w:rsidRPr="00D36F4C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A248C9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248C9">
              <w:rPr>
                <w:rFonts w:ascii="Times New Roman" w:hAnsi="Times New Roman" w:cs="Times New Roman"/>
                <w:b/>
                <w:bCs/>
                <w:szCs w:val="20"/>
              </w:rPr>
              <w:t>Оборудование котельное</w:t>
            </w:r>
          </w:p>
        </w:tc>
      </w:tr>
      <w:tr w:rsidR="00BF08EB" w:rsidRPr="00D36F4C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№опросного листа: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Код МТР в ЕНС РКС: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720276" w:rsidRDefault="00720276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ЕА</w:t>
            </w:r>
            <w:bookmarkStart w:id="0" w:name="_GoBack"/>
            <w:bookmarkEnd w:id="0"/>
          </w:p>
        </w:tc>
      </w:tr>
    </w:tbl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p w:rsidR="00BF08EB" w:rsidRPr="00D36F4C" w:rsidRDefault="007B61D4">
      <w:pPr>
        <w:rPr>
          <w:rFonts w:ascii="Times New Roman" w:hAnsi="Times New Roman" w:cs="Times New Roman"/>
          <w:b/>
          <w:szCs w:val="20"/>
        </w:rPr>
      </w:pPr>
      <w:r w:rsidRPr="00D36F4C">
        <w:rPr>
          <w:rFonts w:ascii="Times New Roman" w:hAnsi="Times New Roman" w:cs="Times New Roman"/>
          <w:szCs w:val="20"/>
        </w:rPr>
        <w:t xml:space="preserve">Наименование МТР: </w:t>
      </w:r>
      <w:r w:rsidR="00E230ED">
        <w:rPr>
          <w:rFonts w:ascii="Times New Roman" w:hAnsi="Times New Roman" w:cs="Times New Roman"/>
          <w:color w:val="333333"/>
          <w:szCs w:val="20"/>
          <w:highlight w:val="white"/>
        </w:rPr>
        <w:t>К</w:t>
      </w:r>
      <w:r w:rsidR="00D36F4C" w:rsidRPr="00D36F4C">
        <w:rPr>
          <w:rFonts w:ascii="Times New Roman" w:hAnsi="Times New Roman" w:cs="Times New Roman"/>
          <w:color w:val="333333"/>
          <w:szCs w:val="20"/>
          <w:highlight w:val="white"/>
        </w:rPr>
        <w:t>отел</w:t>
      </w:r>
      <w:r w:rsidR="005D2486">
        <w:rPr>
          <w:rFonts w:ascii="Times New Roman" w:hAnsi="Times New Roman" w:cs="Times New Roman"/>
          <w:color w:val="333333"/>
          <w:szCs w:val="20"/>
        </w:rPr>
        <w:t xml:space="preserve"> </w:t>
      </w:r>
      <w:r w:rsidR="00E230ED">
        <w:rPr>
          <w:rFonts w:ascii="Times New Roman" w:hAnsi="Times New Roman" w:cs="Times New Roman"/>
          <w:color w:val="333333"/>
          <w:szCs w:val="20"/>
        </w:rPr>
        <w:t>э</w:t>
      </w:r>
      <w:r w:rsidR="00E230ED" w:rsidRPr="00E230ED">
        <w:rPr>
          <w:rFonts w:ascii="Times New Roman" w:hAnsi="Times New Roman" w:cs="Times New Roman"/>
          <w:color w:val="333333"/>
          <w:szCs w:val="20"/>
        </w:rPr>
        <w:t xml:space="preserve">лектрический отопительный </w:t>
      </w:r>
      <w:r w:rsidR="00797F01" w:rsidRPr="00797F01">
        <w:rPr>
          <w:rFonts w:ascii="Times New Roman" w:hAnsi="Times New Roman" w:cs="Times New Roman"/>
          <w:color w:val="333333"/>
          <w:szCs w:val="20"/>
        </w:rPr>
        <w:t>24</w:t>
      </w:r>
      <w:r w:rsidR="00D36F4C">
        <w:rPr>
          <w:rFonts w:ascii="Times New Roman" w:hAnsi="Times New Roman" w:cs="Times New Roman"/>
          <w:color w:val="333333"/>
          <w:szCs w:val="20"/>
        </w:rPr>
        <w:t xml:space="preserve"> кВт</w:t>
      </w:r>
      <w:r w:rsidR="00180E01">
        <w:rPr>
          <w:rFonts w:ascii="Times New Roman" w:hAnsi="Times New Roman" w:cs="Times New Roman"/>
          <w:color w:val="333333"/>
          <w:szCs w:val="20"/>
        </w:rPr>
        <w:t xml:space="preserve"> трехфазный</w:t>
      </w:r>
    </w:p>
    <w:tbl>
      <w:tblPr>
        <w:tblW w:w="9583" w:type="dxa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4"/>
        <w:gridCol w:w="3843"/>
        <w:gridCol w:w="1602"/>
        <w:gridCol w:w="3544"/>
      </w:tblGrid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№</w:t>
            </w:r>
            <w:proofErr w:type="gramStart"/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п</w:t>
            </w:r>
            <w:proofErr w:type="gramEnd"/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/п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Размерность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1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1.1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5D2486" w:rsidRDefault="007B61D4" w:rsidP="0008188A">
            <w:p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Электрический отопительный котел</w:t>
            </w:r>
            <w:r w:rsidR="00BD498C"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</w:t>
            </w:r>
            <w:proofErr w:type="spellStart"/>
            <w:r w:rsidR="0008188A">
              <w:rPr>
                <w:rFonts w:ascii="Times New Roman" w:hAnsi="Times New Roman" w:cs="Times New Roman"/>
                <w:color w:val="333333"/>
                <w:szCs w:val="20"/>
              </w:rPr>
              <w:t>Стэн</w:t>
            </w:r>
            <w:proofErr w:type="spellEnd"/>
            <w:r w:rsidR="0008188A">
              <w:rPr>
                <w:rFonts w:ascii="Times New Roman" w:hAnsi="Times New Roman" w:cs="Times New Roman"/>
                <w:color w:val="333333"/>
                <w:szCs w:val="20"/>
              </w:rPr>
              <w:t xml:space="preserve"> Стандарт-24</w:t>
            </w:r>
            <w:r w:rsidR="000D4778">
              <w:rPr>
                <w:rFonts w:ascii="Times New Roman" w:hAnsi="Times New Roman" w:cs="Times New Roman"/>
                <w:color w:val="333333"/>
                <w:szCs w:val="20"/>
              </w:rPr>
              <w:t xml:space="preserve"> или эквивалент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b/>
                <w:bCs/>
                <w:szCs w:val="20"/>
              </w:rPr>
              <w:t>Характеристики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 w:rsidTr="00BD498C">
        <w:trPr>
          <w:trHeight w:val="3052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2.2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2.3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2.4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2.5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2.6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2.7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2.8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2.9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2.10</w:t>
            </w:r>
          </w:p>
          <w:p w:rsidR="00EE30E8" w:rsidRPr="00D36F4C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2.11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2.12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2.13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2.14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2.15</w:t>
            </w:r>
          </w:p>
          <w:p w:rsidR="00BF08EB" w:rsidRPr="00D36F4C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2.16</w:t>
            </w:r>
          </w:p>
          <w:p w:rsidR="00BF08EB" w:rsidRDefault="007B61D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6F4C">
              <w:rPr>
                <w:rFonts w:ascii="Times New Roman" w:hAnsi="Times New Roman" w:cs="Times New Roman"/>
                <w:color w:val="000000"/>
                <w:szCs w:val="20"/>
              </w:rPr>
              <w:t>2.17</w:t>
            </w:r>
          </w:p>
          <w:p w:rsidR="00BD498C" w:rsidRPr="00D36F4C" w:rsidRDefault="00BD498C" w:rsidP="0033112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D36F4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Тип котла</w:t>
            </w:r>
          </w:p>
          <w:p w:rsidR="00D36F4C" w:rsidRDefault="00D36F4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Тип монтажа</w:t>
            </w:r>
          </w:p>
          <w:p w:rsidR="00BD498C" w:rsidRDefault="00797F01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Количество контуров</w:t>
            </w:r>
          </w:p>
          <w:p w:rsidR="00797F01" w:rsidRDefault="00797F01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Принцип работы электрического котла</w:t>
            </w:r>
          </w:p>
          <w:p w:rsidR="00FC6AE4" w:rsidRDefault="00FC6AE4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Материал первичного теплообменника</w:t>
            </w:r>
          </w:p>
          <w:p w:rsidR="00FC6AE4" w:rsidRDefault="00FC6AE4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Питание</w:t>
            </w:r>
          </w:p>
          <w:p w:rsidR="00FC6AE4" w:rsidRDefault="00FC6AE4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Управление</w:t>
            </w:r>
          </w:p>
          <w:p w:rsidR="00EE30E8" w:rsidRDefault="00EE30E8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Максимальная тепловая мощность</w:t>
            </w:r>
          </w:p>
          <w:p w:rsidR="00EE30E8" w:rsidRDefault="00EE30E8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Отапливаемая площадь</w:t>
            </w:r>
          </w:p>
          <w:p w:rsidR="00EE30E8" w:rsidRPr="00EE30E8" w:rsidRDefault="00EE30E8" w:rsidP="00EE30E8">
            <w:pPr>
              <w:widowControl/>
              <w:suppressAutoHyphens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Максимальное давление воды в контуре отопления</w:t>
            </w:r>
          </w:p>
          <w:p w:rsidR="00EE30E8" w:rsidRPr="00EE30E8" w:rsidRDefault="00EE30E8" w:rsidP="00EE30E8">
            <w:pPr>
              <w:widowControl/>
              <w:suppressAutoHyphens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Минимальная температура теплоносителя</w:t>
            </w:r>
          </w:p>
          <w:p w:rsidR="00EE30E8" w:rsidRPr="00EE30E8" w:rsidRDefault="00EE30E8" w:rsidP="00EE30E8">
            <w:pPr>
              <w:widowControl/>
              <w:suppressAutoHyphens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Максимальная</w:t>
            </w: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температура теплоносителя</w:t>
            </w:r>
          </w:p>
          <w:p w:rsidR="00EE30E8" w:rsidRDefault="00EE30E8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Количество ступеней мощности</w:t>
            </w:r>
          </w:p>
          <w:p w:rsidR="00EE30E8" w:rsidRPr="00EE30E8" w:rsidRDefault="00EE30E8" w:rsidP="00EE30E8">
            <w:pPr>
              <w:widowControl/>
              <w:suppressAutoHyphens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Патрубок подключения контура отопления</w:t>
            </w:r>
          </w:p>
          <w:p w:rsidR="00EE30E8" w:rsidRDefault="00EE30E8" w:rsidP="00BD498C">
            <w:pPr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Гарантийный срок</w:t>
            </w:r>
          </w:p>
          <w:p w:rsidR="00EE30E8" w:rsidRDefault="00EE30E8" w:rsidP="00EE30E8">
            <w:pPr>
              <w:widowControl/>
              <w:shd w:val="clear" w:color="auto" w:fill="FFFFFF"/>
              <w:suppressAutoHyphens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Ступени мощности нагрева</w:t>
            </w:r>
          </w:p>
          <w:p w:rsidR="00EE30E8" w:rsidRPr="00797F01" w:rsidRDefault="0008188A" w:rsidP="0008188A">
            <w:pPr>
              <w:shd w:val="clear" w:color="auto" w:fill="FFFFFF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Габариты</w:t>
            </w:r>
            <w:r w:rsidRPr="0008188A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(</w:t>
            </w:r>
            <w:proofErr w:type="spellStart"/>
            <w:r w:rsidRPr="0008188A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ВхШхГ</w:t>
            </w:r>
            <w:proofErr w:type="spellEnd"/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)</w:t>
            </w:r>
            <w:r w:rsidRPr="0008188A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 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D36F4C" w:rsidRPr="00D36F4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BD498C" w:rsidRDefault="00BD498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кВт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</w:t>
            </w:r>
            <w:proofErr w:type="gramEnd"/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бар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С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С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08188A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л</w:t>
            </w:r>
            <w:r w:rsid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ет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кВт</w:t>
            </w:r>
          </w:p>
          <w:p w:rsidR="0008188A" w:rsidRPr="00D36F4C" w:rsidRDefault="0008188A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08188A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мм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Электрический</w:t>
            </w:r>
          </w:p>
          <w:p w:rsidR="00D36F4C" w:rsidRPr="00BD498C" w:rsidRDefault="00D36F4C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BD498C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Настенный</w:t>
            </w:r>
          </w:p>
          <w:p w:rsidR="00BD498C" w:rsidRDefault="00797F0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Одноконтурный</w:t>
            </w:r>
          </w:p>
          <w:p w:rsidR="00797F01" w:rsidRDefault="00797F0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ТЭН</w:t>
            </w:r>
          </w:p>
          <w:p w:rsidR="00FC6AE4" w:rsidRDefault="00FC6AE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 xml:space="preserve">Нержавеющая сталь </w:t>
            </w:r>
          </w:p>
          <w:p w:rsidR="00FC6AE4" w:rsidRDefault="00FC6AE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Трехфазное</w:t>
            </w:r>
          </w:p>
          <w:p w:rsidR="00FC6AE4" w:rsidRDefault="00FC6AE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Механическое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24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240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4,5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5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85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3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1 ¼"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Не менее 2</w:t>
            </w:r>
          </w:p>
          <w:p w:rsidR="00EE30E8" w:rsidRDefault="00EE30E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 w:rsidRPr="00EE30E8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7,5; 7,5; 9</w:t>
            </w:r>
          </w:p>
          <w:p w:rsidR="0008188A" w:rsidRPr="00BD498C" w:rsidRDefault="000D4778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(</w:t>
            </w:r>
            <w:r w:rsidR="0008188A" w:rsidRPr="0008188A"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660х360х200</w:t>
            </w:r>
            <w:r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  <w:t>)±1%</w:t>
            </w:r>
          </w:p>
        </w:tc>
      </w:tr>
      <w:tr w:rsidR="00BF08EB" w:rsidRPr="00D36F4C" w:rsidTr="00BD498C">
        <w:trPr>
          <w:trHeight w:val="115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BF08EB" w:rsidRPr="005D2486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BF08EB" w:rsidRPr="005D2486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BF08EB" w:rsidRPr="005D2486" w:rsidRDefault="00BF08E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333333"/>
                <w:szCs w:val="20"/>
                <w:highlight w:val="white"/>
              </w:rPr>
            </w:pPr>
          </w:p>
        </w:tc>
      </w:tr>
    </w:tbl>
    <w:p w:rsidR="00BF08EB" w:rsidRDefault="00BF08EB">
      <w:pPr>
        <w:rPr>
          <w:rFonts w:ascii="Times New Roman" w:hAnsi="Times New Roman" w:cs="Times New Roman"/>
          <w:szCs w:val="20"/>
        </w:rPr>
      </w:pPr>
    </w:p>
    <w:p w:rsidR="00BD498C" w:rsidRPr="00D36F4C" w:rsidRDefault="00BD498C">
      <w:pPr>
        <w:rPr>
          <w:rFonts w:ascii="Times New Roman" w:hAnsi="Times New Roman" w:cs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51"/>
      </w:tblGrid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Ф.И.</w:t>
            </w:r>
            <w:proofErr w:type="gramStart"/>
            <w:r w:rsidRPr="00D36F4C">
              <w:rPr>
                <w:rFonts w:ascii="Times New Roman" w:hAnsi="Times New Roman" w:cs="Times New Roman"/>
                <w:szCs w:val="20"/>
              </w:rPr>
              <w:t>О</w:t>
            </w:r>
            <w:proofErr w:type="gramEnd"/>
            <w:r w:rsidRPr="00D36F4C">
              <w:rPr>
                <w:rFonts w:ascii="Times New Roman" w:hAnsi="Times New Roman" w:cs="Times New Roman"/>
                <w:szCs w:val="20"/>
              </w:rPr>
              <w:t xml:space="preserve"> Ответственного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433745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Кузнецов Андрей Александрович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+79277730402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 xml:space="preserve">Главный энергетик </w:t>
            </w:r>
          </w:p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F08EB" w:rsidRPr="00D36F4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F08EB" w:rsidRPr="00D36F4C" w:rsidRDefault="007B61D4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D36F4C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8EB" w:rsidRPr="00D36F4C" w:rsidRDefault="00BF08EB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BF08EB" w:rsidRPr="00D36F4C" w:rsidRDefault="00BF08EB">
      <w:pPr>
        <w:rPr>
          <w:rFonts w:ascii="Times New Roman" w:hAnsi="Times New Roman" w:cs="Times New Roman"/>
          <w:szCs w:val="20"/>
        </w:rPr>
      </w:pPr>
    </w:p>
    <w:sectPr w:rsidR="00BF08EB" w:rsidRPr="00D36F4C" w:rsidSect="00BF08EB">
      <w:pgSz w:w="11906" w:h="16838"/>
      <w:pgMar w:top="284" w:right="1134" w:bottom="1134" w:left="1134" w:header="0" w:footer="0" w:gutter="0"/>
      <w:cols w:space="720"/>
      <w:formProt w:val="0"/>
      <w:docGrid w:linePitch="600" w:charSpace="573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08EB"/>
    <w:rsid w:val="0008188A"/>
    <w:rsid w:val="000D4778"/>
    <w:rsid w:val="00180E01"/>
    <w:rsid w:val="0033112C"/>
    <w:rsid w:val="004016B1"/>
    <w:rsid w:val="00433745"/>
    <w:rsid w:val="00461767"/>
    <w:rsid w:val="005D2486"/>
    <w:rsid w:val="006109FB"/>
    <w:rsid w:val="00720276"/>
    <w:rsid w:val="00797F01"/>
    <w:rsid w:val="007B61D4"/>
    <w:rsid w:val="00884C85"/>
    <w:rsid w:val="009F0638"/>
    <w:rsid w:val="00A248C9"/>
    <w:rsid w:val="00A71290"/>
    <w:rsid w:val="00A75D8B"/>
    <w:rsid w:val="00AE21DA"/>
    <w:rsid w:val="00B33919"/>
    <w:rsid w:val="00BD498C"/>
    <w:rsid w:val="00BF08EB"/>
    <w:rsid w:val="00D36F4C"/>
    <w:rsid w:val="00E230ED"/>
    <w:rsid w:val="00EE30E8"/>
    <w:rsid w:val="00FC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78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7B61D4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498C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qFormat/>
    <w:rsid w:val="0080197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customStyle="1" w:styleId="61">
    <w:name w:val="Заголовок 61"/>
    <w:basedOn w:val="a"/>
    <w:qFormat/>
    <w:rsid w:val="00801978"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WW8Num1z0">
    <w:name w:val="WW8Num1z0"/>
    <w:qFormat/>
    <w:rsid w:val="00801978"/>
  </w:style>
  <w:style w:type="character" w:customStyle="1" w:styleId="WW8Num1z1">
    <w:name w:val="WW8Num1z1"/>
    <w:qFormat/>
    <w:rsid w:val="00801978"/>
  </w:style>
  <w:style w:type="character" w:customStyle="1" w:styleId="WW8Num1z2">
    <w:name w:val="WW8Num1z2"/>
    <w:qFormat/>
    <w:rsid w:val="00801978"/>
  </w:style>
  <w:style w:type="character" w:customStyle="1" w:styleId="WW8Num1z3">
    <w:name w:val="WW8Num1z3"/>
    <w:qFormat/>
    <w:rsid w:val="00801978"/>
  </w:style>
  <w:style w:type="character" w:customStyle="1" w:styleId="WW8Num1z4">
    <w:name w:val="WW8Num1z4"/>
    <w:qFormat/>
    <w:rsid w:val="00801978"/>
  </w:style>
  <w:style w:type="character" w:customStyle="1" w:styleId="WW8Num1z5">
    <w:name w:val="WW8Num1z5"/>
    <w:qFormat/>
    <w:rsid w:val="00801978"/>
  </w:style>
  <w:style w:type="character" w:customStyle="1" w:styleId="WW8Num1z6">
    <w:name w:val="WW8Num1z6"/>
    <w:qFormat/>
    <w:rsid w:val="00801978"/>
  </w:style>
  <w:style w:type="character" w:customStyle="1" w:styleId="WW8Num1z7">
    <w:name w:val="WW8Num1z7"/>
    <w:qFormat/>
    <w:rsid w:val="00801978"/>
  </w:style>
  <w:style w:type="character" w:customStyle="1" w:styleId="WW8Num1z8">
    <w:name w:val="WW8Num1z8"/>
    <w:qFormat/>
    <w:rsid w:val="00801978"/>
  </w:style>
  <w:style w:type="character" w:customStyle="1" w:styleId="21">
    <w:name w:val="Основной шрифт абзаца2"/>
    <w:qFormat/>
    <w:rsid w:val="00801978"/>
  </w:style>
  <w:style w:type="character" w:customStyle="1" w:styleId="11">
    <w:name w:val="Основной шрифт абзаца1"/>
    <w:qFormat/>
    <w:rsid w:val="00801978"/>
  </w:style>
  <w:style w:type="character" w:customStyle="1" w:styleId="Absatz-Standardschriftart">
    <w:name w:val="Absatz-Standardschriftart"/>
    <w:qFormat/>
    <w:rsid w:val="00801978"/>
  </w:style>
  <w:style w:type="character" w:customStyle="1" w:styleId="WW-Absatz-Standardschriftart">
    <w:name w:val="WW-Absatz-Standardschriftart"/>
    <w:qFormat/>
    <w:rsid w:val="00801978"/>
  </w:style>
  <w:style w:type="character" w:customStyle="1" w:styleId="locality">
    <w:name w:val="locality"/>
    <w:basedOn w:val="11"/>
    <w:qFormat/>
    <w:rsid w:val="00801978"/>
  </w:style>
  <w:style w:type="character" w:customStyle="1" w:styleId="a3">
    <w:name w:val="Основной текст Знак"/>
    <w:qFormat/>
    <w:rsid w:val="00801978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1"/>
    <w:qFormat/>
    <w:rsid w:val="00801978"/>
  </w:style>
  <w:style w:type="character" w:customStyle="1" w:styleId="3">
    <w:name w:val="Заголовок 3 Знак"/>
    <w:qFormat/>
    <w:rsid w:val="00801978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character" w:customStyle="1" w:styleId="-">
    <w:name w:val="Интернет-ссылка"/>
    <w:rsid w:val="00801978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801978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801978"/>
    <w:pPr>
      <w:spacing w:after="120"/>
    </w:pPr>
  </w:style>
  <w:style w:type="paragraph" w:styleId="a6">
    <w:name w:val="List"/>
    <w:basedOn w:val="a5"/>
    <w:rsid w:val="00801978"/>
  </w:style>
  <w:style w:type="paragraph" w:customStyle="1" w:styleId="12">
    <w:name w:val="Название объекта1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rsid w:val="00801978"/>
    <w:pPr>
      <w:suppressLineNumbers/>
    </w:pPr>
  </w:style>
  <w:style w:type="paragraph" w:styleId="a8">
    <w:name w:val="caption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30">
    <w:name w:val="Указатель3"/>
    <w:basedOn w:val="a"/>
    <w:qFormat/>
    <w:rsid w:val="00801978"/>
    <w:pPr>
      <w:suppressLineNumbers/>
    </w:pPr>
  </w:style>
  <w:style w:type="paragraph" w:customStyle="1" w:styleId="22">
    <w:name w:val="Название2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23">
    <w:name w:val="Указатель2"/>
    <w:basedOn w:val="a"/>
    <w:qFormat/>
    <w:rsid w:val="00801978"/>
    <w:pPr>
      <w:suppressLineNumbers/>
    </w:pPr>
  </w:style>
  <w:style w:type="paragraph" w:customStyle="1" w:styleId="13">
    <w:name w:val="Название1"/>
    <w:basedOn w:val="a"/>
    <w:qFormat/>
    <w:rsid w:val="00801978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rsid w:val="00801978"/>
    <w:pPr>
      <w:suppressLineNumbers/>
    </w:pPr>
  </w:style>
  <w:style w:type="paragraph" w:customStyle="1" w:styleId="a9">
    <w:name w:val="Содержимое таблицы"/>
    <w:basedOn w:val="a"/>
    <w:qFormat/>
    <w:rsid w:val="00801978"/>
    <w:pPr>
      <w:suppressLineNumbers/>
    </w:pPr>
  </w:style>
  <w:style w:type="paragraph" w:customStyle="1" w:styleId="aa">
    <w:name w:val="Заголовок таблицы"/>
    <w:basedOn w:val="a9"/>
    <w:qFormat/>
    <w:rsid w:val="00801978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B61D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BD498C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Унямина Наталья Яковлевна</dc:creator>
  <dc:description/>
  <cp:lastModifiedBy>Алюсов Дмитрий Валериевич</cp:lastModifiedBy>
  <cp:revision>23</cp:revision>
  <cp:lastPrinted>2017-01-24T09:08:00Z</cp:lastPrinted>
  <dcterms:created xsi:type="dcterms:W3CDTF">2018-10-25T09:00:00Z</dcterms:created>
  <dcterms:modified xsi:type="dcterms:W3CDTF">2022-08-25T13:53:00Z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